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EC" w:rsidRPr="000344EC" w:rsidRDefault="000344EC" w:rsidP="000344EC">
      <w:pPr>
        <w:pStyle w:val="a4"/>
        <w:jc w:val="right"/>
        <w:rPr>
          <w:rFonts w:eastAsia="Arial Unicode MS"/>
          <w:sz w:val="24"/>
          <w:szCs w:val="24"/>
        </w:rPr>
      </w:pPr>
      <w:r w:rsidRPr="000344EC">
        <w:rPr>
          <w:rFonts w:eastAsia="Arial Unicode MS"/>
          <w:sz w:val="24"/>
          <w:szCs w:val="24"/>
        </w:rPr>
        <w:t xml:space="preserve">Приложение № </w:t>
      </w:r>
      <w:r w:rsidR="001C2B60">
        <w:rPr>
          <w:rFonts w:eastAsia="Arial Unicode MS"/>
          <w:sz w:val="24"/>
          <w:szCs w:val="24"/>
        </w:rPr>
        <w:t>3</w:t>
      </w:r>
      <w:bookmarkStart w:id="0" w:name="_GoBack"/>
      <w:bookmarkEnd w:id="0"/>
      <w:r w:rsidRPr="000344EC">
        <w:rPr>
          <w:rFonts w:eastAsia="Arial Unicode MS"/>
          <w:sz w:val="24"/>
          <w:szCs w:val="24"/>
        </w:rPr>
        <w:t xml:space="preserve"> к приказу Управления образования </w:t>
      </w:r>
    </w:p>
    <w:p w:rsidR="000344EC" w:rsidRDefault="000344EC" w:rsidP="000344EC">
      <w:pPr>
        <w:pStyle w:val="a4"/>
        <w:jc w:val="right"/>
        <w:rPr>
          <w:rFonts w:eastAsia="Arial Unicode MS"/>
          <w:sz w:val="24"/>
          <w:szCs w:val="24"/>
        </w:rPr>
      </w:pPr>
      <w:r w:rsidRPr="000344EC">
        <w:rPr>
          <w:rFonts w:eastAsia="Arial Unicode MS"/>
          <w:sz w:val="24"/>
          <w:szCs w:val="24"/>
        </w:rPr>
        <w:t>администрации Нижнетуринского городского округа от 12.09.2020 № 138/1</w:t>
      </w:r>
    </w:p>
    <w:p w:rsidR="000344EC" w:rsidRDefault="000344EC" w:rsidP="000344EC">
      <w:pPr>
        <w:pStyle w:val="a4"/>
        <w:jc w:val="right"/>
        <w:rPr>
          <w:rFonts w:eastAsia="Arial Unicode MS"/>
          <w:sz w:val="24"/>
          <w:szCs w:val="24"/>
        </w:rPr>
      </w:pPr>
    </w:p>
    <w:p w:rsidR="00805565" w:rsidRPr="002516C8" w:rsidRDefault="0003018B" w:rsidP="000344EC">
      <w:pPr>
        <w:pStyle w:val="a4"/>
        <w:rPr>
          <w:b/>
          <w:i/>
        </w:rPr>
      </w:pPr>
      <w:r>
        <w:rPr>
          <w:b/>
          <w:i/>
        </w:rPr>
        <w:t>Перечень</w:t>
      </w:r>
      <w:r w:rsidR="002516C8" w:rsidRPr="002516C8">
        <w:rPr>
          <w:b/>
          <w:i/>
        </w:rPr>
        <w:t xml:space="preserve"> </w:t>
      </w:r>
      <w:proofErr w:type="gramStart"/>
      <w:r w:rsidR="002516C8" w:rsidRPr="002516C8">
        <w:rPr>
          <w:b/>
          <w:i/>
        </w:rPr>
        <w:t xml:space="preserve">мероприятий </w:t>
      </w:r>
      <w:r>
        <w:rPr>
          <w:b/>
          <w:i/>
        </w:rPr>
        <w:t>с</w:t>
      </w:r>
      <w:r w:rsidR="00805565" w:rsidRPr="002516C8">
        <w:rPr>
          <w:b/>
          <w:i/>
        </w:rPr>
        <w:t>истем</w:t>
      </w:r>
      <w:r>
        <w:rPr>
          <w:b/>
          <w:i/>
        </w:rPr>
        <w:t>ы</w:t>
      </w:r>
      <w:r w:rsidR="00805565" w:rsidRPr="002516C8">
        <w:rPr>
          <w:b/>
          <w:i/>
        </w:rPr>
        <w:t xml:space="preserve"> обеспечения объективности процедур</w:t>
      </w:r>
      <w:proofErr w:type="gramEnd"/>
      <w:r w:rsidR="00805565" w:rsidRPr="002516C8">
        <w:rPr>
          <w:b/>
          <w:i/>
        </w:rPr>
        <w:t xml:space="preserve"> ОКО</w:t>
      </w:r>
    </w:p>
    <w:p w:rsidR="009A23F6" w:rsidRPr="009A23F6" w:rsidRDefault="009A23F6" w:rsidP="007E2F55">
      <w:pPr>
        <w:pStyle w:val="20"/>
        <w:shd w:val="clear" w:color="auto" w:fill="auto"/>
        <w:spacing w:line="220" w:lineRule="exact"/>
        <w:jc w:val="center"/>
        <w:rPr>
          <w:rFonts w:ascii="Liberation Serif" w:hAnsi="Liberation Serif" w:cs="Liberation Serif"/>
          <w:i/>
          <w:sz w:val="28"/>
          <w:szCs w:val="28"/>
        </w:rPr>
      </w:pPr>
    </w:p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656"/>
        <w:gridCol w:w="4611"/>
        <w:gridCol w:w="4698"/>
      </w:tblGrid>
      <w:tr w:rsidR="00951986" w:rsidTr="001B4761">
        <w:tc>
          <w:tcPr>
            <w:tcW w:w="0" w:type="auto"/>
            <w:vMerge w:val="restart"/>
          </w:tcPr>
          <w:p w:rsidR="009A23F6" w:rsidRDefault="009A23F6" w:rsidP="009A23F6">
            <w:pPr>
              <w:pStyle w:val="20"/>
              <w:shd w:val="clear" w:color="auto" w:fill="auto"/>
              <w:spacing w:line="220" w:lineRule="exact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A23F6" w:rsidRPr="009A23F6" w:rsidRDefault="009A23F6" w:rsidP="009A23F6">
            <w:pPr>
              <w:pStyle w:val="22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A23F6">
              <w:rPr>
                <w:rFonts w:ascii="Liberation Serif" w:hAnsi="Liberation Serif" w:cs="Liberation Serif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0" w:type="auto"/>
          </w:tcPr>
          <w:p w:rsidR="009A23F6" w:rsidRPr="009A23F6" w:rsidRDefault="009A23F6" w:rsidP="009A23F6">
            <w:pPr>
              <w:pStyle w:val="22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A23F6">
              <w:rPr>
                <w:rFonts w:ascii="Liberation Serif" w:hAnsi="Liberation Serif" w:cs="Liberation Serif"/>
                <w:b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9A23F6" w:rsidTr="001B4761">
        <w:tc>
          <w:tcPr>
            <w:tcW w:w="0" w:type="auto"/>
            <w:vMerge/>
          </w:tcPr>
          <w:p w:rsidR="009A23F6" w:rsidRDefault="009A23F6" w:rsidP="009A23F6">
            <w:pPr>
              <w:pStyle w:val="20"/>
              <w:shd w:val="clear" w:color="auto" w:fill="auto"/>
              <w:spacing w:line="220" w:lineRule="exact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EEECE1" w:themeFill="background2"/>
          </w:tcPr>
          <w:p w:rsidR="009A23F6" w:rsidRDefault="009A23F6" w:rsidP="009A23F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A23F6">
              <w:rPr>
                <w:b/>
                <w:sz w:val="24"/>
                <w:szCs w:val="24"/>
              </w:rPr>
              <w:t>2019 год</w:t>
            </w:r>
          </w:p>
        </w:tc>
      </w:tr>
      <w:tr w:rsidR="00951986" w:rsidRPr="009A23F6" w:rsidTr="001B4761">
        <w:tc>
          <w:tcPr>
            <w:tcW w:w="0" w:type="auto"/>
          </w:tcPr>
          <w:p w:rsidR="007E2F55" w:rsidRPr="00FF2D91" w:rsidRDefault="00923592" w:rsidP="0092359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1</w:t>
            </w:r>
            <w:r w:rsidR="00935800" w:rsidRPr="00FF2D9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4266A8" w:rsidRPr="00FF2D91" w:rsidRDefault="007E2F55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Определение системы муниципальных мероприятий (семинары, информационно-методические дни, </w:t>
            </w:r>
            <w:proofErr w:type="spellStart"/>
            <w:r w:rsidRPr="00FF2D91">
              <w:rPr>
                <w:sz w:val="24"/>
                <w:szCs w:val="24"/>
              </w:rPr>
              <w:t>воркшопы</w:t>
            </w:r>
            <w:proofErr w:type="spellEnd"/>
            <w:r w:rsidRPr="00FF2D91">
              <w:rPr>
                <w:sz w:val="24"/>
                <w:szCs w:val="24"/>
              </w:rPr>
              <w:t xml:space="preserve"> </w:t>
            </w:r>
            <w:proofErr w:type="gramStart"/>
            <w:r w:rsidRPr="00FF2D91">
              <w:rPr>
                <w:sz w:val="24"/>
                <w:szCs w:val="24"/>
              </w:rPr>
              <w:t>-м</w:t>
            </w:r>
            <w:proofErr w:type="gramEnd"/>
            <w:r w:rsidRPr="00FF2D91">
              <w:rPr>
                <w:sz w:val="24"/>
                <w:szCs w:val="24"/>
              </w:rPr>
              <w:t>астерские, дискуссионные площадки, круглые столы) по формированию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</w:t>
            </w:r>
          </w:p>
        </w:tc>
        <w:tc>
          <w:tcPr>
            <w:tcW w:w="0" w:type="auto"/>
          </w:tcPr>
          <w:p w:rsidR="007E2F55" w:rsidRPr="00FF2D91" w:rsidRDefault="007E2F55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Определение системы школьных мероприятий (семинары, информационно-методические дни, </w:t>
            </w:r>
            <w:proofErr w:type="spellStart"/>
            <w:r w:rsidRPr="00FF2D91">
              <w:rPr>
                <w:sz w:val="24"/>
                <w:szCs w:val="24"/>
              </w:rPr>
              <w:t>воркшопы</w:t>
            </w:r>
            <w:proofErr w:type="spellEnd"/>
            <w:r w:rsidRPr="00FF2D91">
              <w:rPr>
                <w:sz w:val="24"/>
                <w:szCs w:val="24"/>
              </w:rPr>
              <w:t xml:space="preserve"> - мастерские, дискуссионные площадки, круглые столы) по формированию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</w:t>
            </w: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92359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Реализация помощи учителям, имеющим профессиональные проблемы и дефициты. Муниципальный уровень Педагогических чтений «Результативность применения педагогических технологий в целях ликвидации и профилактики профессиональных и учебных дефицитов»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Реализация помощи учителям, имеющим профессиональные проблемы и дефициты. Школьный уровень Педагогических чтений «Результативность применения педагогических технологий в целях ликвидации и профилактики профессиональных и учебных дефицитов»</w:t>
            </w: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92359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Внесение изменений в Положения о стимулировании с целью повышения заинтересованности педагогов в использовании объективных результатов оценочных процедур</w:t>
            </w: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92359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1.3.</w:t>
            </w:r>
          </w:p>
        </w:tc>
        <w:tc>
          <w:tcPr>
            <w:tcW w:w="0" w:type="auto"/>
          </w:tcPr>
          <w:p w:rsidR="00951986" w:rsidRPr="00FF2D91" w:rsidRDefault="00864EAE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Совещание с руководителями ОО «Планирование деятельности в образовательной организации по вопросам повышения объективности оценки образовательных результатов»</w:t>
            </w:r>
          </w:p>
        </w:tc>
        <w:tc>
          <w:tcPr>
            <w:tcW w:w="0" w:type="auto"/>
          </w:tcPr>
          <w:p w:rsidR="00951986" w:rsidRPr="00FF2D91" w:rsidRDefault="004A70F4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Методический совет</w:t>
            </w:r>
            <w:r w:rsidR="00951986" w:rsidRPr="00FF2D91">
              <w:rPr>
                <w:sz w:val="24"/>
                <w:szCs w:val="24"/>
              </w:rPr>
              <w:t xml:space="preserve"> «</w:t>
            </w:r>
            <w:r w:rsidR="00864EAE" w:rsidRPr="00FF2D91">
              <w:rPr>
                <w:sz w:val="24"/>
                <w:szCs w:val="24"/>
              </w:rPr>
              <w:t xml:space="preserve">Деятельность </w:t>
            </w:r>
            <w:r w:rsidR="00951986" w:rsidRPr="00FF2D91">
              <w:rPr>
                <w:sz w:val="24"/>
                <w:szCs w:val="24"/>
              </w:rPr>
              <w:t>педагога по вопросам повышения объективности оценки образовательных результатов»</w:t>
            </w: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92359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:rsidR="00951986" w:rsidRPr="00FF2D91" w:rsidRDefault="00935800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Обеспечение объективности образовательных результатов в рамках конкретной оценочной процедуры. </w:t>
            </w:r>
            <w:r w:rsidR="00951986" w:rsidRPr="00FF2D91">
              <w:rPr>
                <w:sz w:val="24"/>
                <w:szCs w:val="24"/>
              </w:rPr>
              <w:t xml:space="preserve">Проведение </w:t>
            </w:r>
            <w:proofErr w:type="gramStart"/>
            <w:r w:rsidR="00951986" w:rsidRPr="00FF2D91">
              <w:rPr>
                <w:sz w:val="24"/>
                <w:szCs w:val="24"/>
              </w:rPr>
              <w:t>мониторинга показателей объективности результатов оценочных процедур</w:t>
            </w:r>
            <w:proofErr w:type="gramEnd"/>
            <w:r w:rsidR="00951986" w:rsidRPr="00FF2D91">
              <w:rPr>
                <w:sz w:val="24"/>
                <w:szCs w:val="24"/>
              </w:rPr>
              <w:t xml:space="preserve"> по следующим показателям</w:t>
            </w: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92359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ЕГЭ)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ЕГЭ)</w:t>
            </w:r>
          </w:p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Consolas55pt"/>
                <w:rFonts w:ascii="Liberation Serif" w:hAnsi="Liberation Serif" w:cs="Liberation Serif"/>
                <w:sz w:val="24"/>
                <w:szCs w:val="24"/>
              </w:rPr>
              <w:t>•</w:t>
            </w: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92359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 xml:space="preserve">Наличие приказа (или иного документа) об обеспечении </w:t>
            </w:r>
            <w:proofErr w:type="gramStart"/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 xml:space="preserve">Наличие приказа (или иного документа) об обеспечении </w:t>
            </w:r>
            <w:proofErr w:type="gramStart"/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объективности процедур оценки качества образования</w:t>
            </w:r>
            <w:proofErr w:type="gramEnd"/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92359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системы подготовки общественных наблюдателей за процедурами оценки качества образования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системы подготовки общественных наблюдателей за процедурами оценки качества образования</w:t>
            </w: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92359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2.4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 xml:space="preserve">Наличие графика выходов на наблюдение за проведением процедуры оценки с указанием сроков, образовательных </w:t>
            </w: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lastRenderedPageBreak/>
              <w:t xml:space="preserve">Наличие графика выходов общественных наблюдателей на наблюдение за проведением процедуры оценки с </w:t>
            </w: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lastRenderedPageBreak/>
              <w:t>указанием сроков, образовательных организаций</w:t>
            </w: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92359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 xml:space="preserve">Наличие рекомендаций для образовательных организаций по обеспечению </w:t>
            </w:r>
            <w:proofErr w:type="gramStart"/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Обеспечение видеонаблюдения за проведением процедуры оценки качества образования и проверки работ участников</w:t>
            </w: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92359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2.6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 xml:space="preserve">Наличие информационной (аналитической) справки о результатах обеспечения в образовательных организациях </w:t>
            </w:r>
            <w:proofErr w:type="gramStart"/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объективности проведения процедур оценки качества образования</w:t>
            </w:r>
            <w:proofErr w:type="gramEnd"/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 xml:space="preserve">Наличие информационной (аналитической) справки о результатах обеспечения в образовательных организациях </w:t>
            </w:r>
            <w:proofErr w:type="gramStart"/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объективности проведения процедур оценки качества образования</w:t>
            </w:r>
            <w:proofErr w:type="gramEnd"/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92359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2.7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Проверка всероссийских проверочных работ осуществляется муниципальной комиссией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Проверка всероссийских проверочных работ осуществляется комиссией образовательной организации, состоящей из педагогов, не работающих в классе, работы которого проверяются</w:t>
            </w: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92359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2.8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В муниципалитете проводится выборочная перепроверка всероссийских проверочных работ муниципальной комиссией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информационной (аналитической) справки о результатах процедур оценки качества образования</w:t>
            </w: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92359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2.9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информационной (аналитической) справки о результатах процедур оценки качества образования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Наличие плана мероприятий по повышению объективности оценки качества образования в образовательной организации</w:t>
            </w: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92359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2.10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Наличие адресных рекомендаций для образовательных организаций по повышению </w:t>
            </w:r>
            <w:proofErr w:type="gramStart"/>
            <w:r w:rsidRPr="00FF2D91">
              <w:rPr>
                <w:sz w:val="24"/>
                <w:szCs w:val="24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92359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</w:tcPr>
          <w:p w:rsidR="00951986" w:rsidRPr="00FF2D91" w:rsidRDefault="00935800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Выявление ОО с необъективными результатами и профилактическая работа с выявленными ОО. </w:t>
            </w:r>
            <w:r w:rsidR="00951986" w:rsidRPr="00FF2D91">
              <w:rPr>
                <w:sz w:val="24"/>
                <w:szCs w:val="24"/>
              </w:rPr>
              <w:t xml:space="preserve">Проведение </w:t>
            </w:r>
            <w:proofErr w:type="gramStart"/>
            <w:r w:rsidR="00951986" w:rsidRPr="00FF2D91">
              <w:rPr>
                <w:sz w:val="24"/>
                <w:szCs w:val="24"/>
              </w:rPr>
              <w:t>анализа результатов мониторинга объективности результатов оценочных процедур</w:t>
            </w:r>
            <w:proofErr w:type="gramEnd"/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92359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Анализ результатов оценочных процедур, в том числе: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Анализ результатов оценочных процедур, в том числе:</w:t>
            </w: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92359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3.1.2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ЕГЭ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ЕГЭ</w:t>
            </w: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1B4761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3.1.3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ОГЭ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ОГЭ</w:t>
            </w: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1B4761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3.1.4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ВПР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ВПР</w:t>
            </w: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774BC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3.2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 xml:space="preserve">Мероприятия по </w:t>
            </w:r>
            <w:r w:rsidRPr="00FF2D91">
              <w:rPr>
                <w:sz w:val="24"/>
                <w:szCs w:val="24"/>
              </w:rPr>
              <w:t>формированию позитивного отношения к вопросам объективной оценки результатов обучения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 xml:space="preserve">Мероприятия по </w:t>
            </w:r>
            <w:r w:rsidRPr="00FF2D91">
              <w:rPr>
                <w:sz w:val="24"/>
                <w:szCs w:val="24"/>
              </w:rPr>
              <w:t>формированию позитивного отношения к вопросам объективной оценки результатов обучения</w:t>
            </w: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774BC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3.3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Использование результатов для управления качеством образования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Использование результатов для управления качеством образования</w:t>
            </w: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774BC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3.4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Обеспечение объективности в </w:t>
            </w:r>
            <w:proofErr w:type="gramStart"/>
            <w:r w:rsidRPr="00FF2D91">
              <w:rPr>
                <w:sz w:val="24"/>
                <w:szCs w:val="24"/>
              </w:rPr>
              <w:t>конкретных</w:t>
            </w:r>
            <w:proofErr w:type="gramEnd"/>
            <w:r w:rsidRPr="00FF2D91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Обеспечение объективности результатов в ОО</w:t>
            </w: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774BC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3.5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Мониторинг объективности результатов оценочных процедур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Мониторинг объективности результатов оценочных процедур</w:t>
            </w: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774BC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3.6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Анализ </w:t>
            </w:r>
            <w:proofErr w:type="gramStart"/>
            <w:r w:rsidRPr="00FF2D91">
              <w:rPr>
                <w:sz w:val="24"/>
                <w:szCs w:val="24"/>
              </w:rPr>
              <w:t>результатов мониторинга объективности результатов оценочных процедур</w:t>
            </w:r>
            <w:proofErr w:type="gramEnd"/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Анализ </w:t>
            </w:r>
            <w:proofErr w:type="gramStart"/>
            <w:r w:rsidRPr="00FF2D91">
              <w:rPr>
                <w:sz w:val="24"/>
                <w:szCs w:val="24"/>
              </w:rPr>
              <w:t>итогов мониторинга объективности результатов оценочных процедур</w:t>
            </w:r>
            <w:proofErr w:type="gramEnd"/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774BC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3.7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774BC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Управленческие решения по результатам анализа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Управленческие решения по результатам анализа</w:t>
            </w: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774BC2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3.9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Наличие мероприятий по повышению объективности оценки результатов в образовательных организациях</w:t>
            </w:r>
          </w:p>
        </w:tc>
        <w:tc>
          <w:tcPr>
            <w:tcW w:w="0" w:type="auto"/>
          </w:tcPr>
          <w:p w:rsidR="00951986" w:rsidRPr="00FF2D91" w:rsidRDefault="00951986" w:rsidP="00FF2D91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951986" w:rsidRPr="009A23F6" w:rsidTr="001B4761">
        <w:tc>
          <w:tcPr>
            <w:tcW w:w="0" w:type="auto"/>
          </w:tcPr>
          <w:p w:rsidR="00951986" w:rsidRPr="00FF2D91" w:rsidRDefault="00951986" w:rsidP="00244D2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EEECE1" w:themeFill="background2"/>
          </w:tcPr>
          <w:p w:rsidR="00951986" w:rsidRPr="00FF2D91" w:rsidRDefault="00951986" w:rsidP="00FF2D9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F2D91">
              <w:rPr>
                <w:b/>
                <w:sz w:val="24"/>
                <w:szCs w:val="24"/>
              </w:rPr>
              <w:t>202</w:t>
            </w:r>
            <w:r w:rsidR="00E54B29" w:rsidRPr="00FF2D91">
              <w:rPr>
                <w:b/>
                <w:sz w:val="24"/>
                <w:szCs w:val="24"/>
              </w:rPr>
              <w:t>0</w:t>
            </w:r>
            <w:r w:rsidRPr="00FF2D91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Определение системы муниципальных мероприятий (семинары, информационно-методические дни, </w:t>
            </w:r>
            <w:proofErr w:type="spellStart"/>
            <w:r w:rsidRPr="00FF2D91">
              <w:rPr>
                <w:sz w:val="24"/>
                <w:szCs w:val="24"/>
              </w:rPr>
              <w:t>воркшопы</w:t>
            </w:r>
            <w:proofErr w:type="spellEnd"/>
            <w:r w:rsidRPr="00FF2D91">
              <w:rPr>
                <w:sz w:val="24"/>
                <w:szCs w:val="24"/>
              </w:rPr>
              <w:t xml:space="preserve"> </w:t>
            </w:r>
            <w:proofErr w:type="gramStart"/>
            <w:r w:rsidRPr="00FF2D91">
              <w:rPr>
                <w:sz w:val="24"/>
                <w:szCs w:val="24"/>
              </w:rPr>
              <w:t>-м</w:t>
            </w:r>
            <w:proofErr w:type="gramEnd"/>
            <w:r w:rsidRPr="00FF2D91">
              <w:rPr>
                <w:sz w:val="24"/>
                <w:szCs w:val="24"/>
              </w:rPr>
              <w:t>астерские, дискуссионные площадки, круглые столы) по формированию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</w:t>
            </w:r>
          </w:p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Определение системы школьных мероприятий (семинары, информационно-методические дни, </w:t>
            </w:r>
            <w:proofErr w:type="spellStart"/>
            <w:r w:rsidRPr="00FF2D91">
              <w:rPr>
                <w:sz w:val="24"/>
                <w:szCs w:val="24"/>
              </w:rPr>
              <w:t>воркшопы</w:t>
            </w:r>
            <w:proofErr w:type="spellEnd"/>
            <w:r w:rsidRPr="00FF2D91">
              <w:rPr>
                <w:sz w:val="24"/>
                <w:szCs w:val="24"/>
              </w:rPr>
              <w:t xml:space="preserve"> - мастерские, дискуссионные площадки, круглые столы) по формированию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</w:t>
            </w:r>
          </w:p>
        </w:tc>
      </w:tr>
      <w:tr w:rsidR="004A70F4" w:rsidRPr="009A23F6" w:rsidTr="001B4761">
        <w:tc>
          <w:tcPr>
            <w:tcW w:w="0" w:type="auto"/>
          </w:tcPr>
          <w:p w:rsidR="004A70F4" w:rsidRPr="00FF2D91" w:rsidRDefault="004A70F4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4A70F4" w:rsidRPr="00FF2D91" w:rsidRDefault="004A70F4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Реализация помощи учителям, имеющим профессиональные проблемы и дефициты. Муниципальный уровень Педагогических чтений «Результативность применения педагогических технологий в целях ликвидации и профилактики профессиональных и учебных дефицитов»</w:t>
            </w:r>
          </w:p>
        </w:tc>
        <w:tc>
          <w:tcPr>
            <w:tcW w:w="0" w:type="auto"/>
          </w:tcPr>
          <w:p w:rsidR="004A70F4" w:rsidRPr="00FF2D91" w:rsidRDefault="004A70F4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Реализация помощи учителям, имеющим профессиональные проблемы и дефициты. Школьный уровень Педагогических чтений «Результативность применения педагогических технологий в целях ликвидации и профилактики профессиональных и учебных дефицитов»</w:t>
            </w:r>
          </w:p>
        </w:tc>
      </w:tr>
      <w:tr w:rsidR="004A70F4" w:rsidRPr="009A23F6" w:rsidTr="001B4761">
        <w:tc>
          <w:tcPr>
            <w:tcW w:w="0" w:type="auto"/>
          </w:tcPr>
          <w:p w:rsidR="004A70F4" w:rsidRPr="00FF2D91" w:rsidRDefault="004A70F4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4A70F4" w:rsidRPr="00FF2D91" w:rsidRDefault="004A70F4" w:rsidP="00FF2D9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70F4" w:rsidRPr="00FF2D91" w:rsidRDefault="004A70F4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Внесение изменений в Положения о стимулировании с целью повышения заинтересованности педагогов в использовании объективных результатов оценочных процедур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Обеспечение объективности образовательных результатов в рамках конкретной оценочной процедуры. Проведение </w:t>
            </w:r>
            <w:proofErr w:type="gramStart"/>
            <w:r w:rsidRPr="00FF2D91">
              <w:rPr>
                <w:sz w:val="24"/>
                <w:szCs w:val="24"/>
              </w:rPr>
              <w:t>мониторинга показателей объективности результатов оценочных процедур</w:t>
            </w:r>
            <w:proofErr w:type="gramEnd"/>
            <w:r w:rsidRPr="00FF2D91">
              <w:rPr>
                <w:sz w:val="24"/>
                <w:szCs w:val="24"/>
              </w:rPr>
              <w:t xml:space="preserve"> по следующим показателям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ЕГЭ)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ЕГЭ)</w:t>
            </w:r>
          </w:p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Consolas55pt"/>
                <w:rFonts w:ascii="Liberation Serif" w:hAnsi="Liberation Serif" w:cs="Liberation Serif"/>
                <w:sz w:val="24"/>
                <w:szCs w:val="24"/>
              </w:rPr>
              <w:t>•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 xml:space="preserve">Наличие приказа (или иного документа) об обеспечении </w:t>
            </w:r>
            <w:proofErr w:type="gramStart"/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 xml:space="preserve">Наличие приказа (или иного документа) об обеспечении </w:t>
            </w:r>
            <w:proofErr w:type="gramStart"/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объективности процедур оценки качества образования</w:t>
            </w:r>
            <w:proofErr w:type="gramEnd"/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системы подготовки общественных наблюдателей за процедурами оценки качества образования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системы подготовки общественных наблюдателей за процедурами оценки качества образования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2.4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графика выходов на наблюдение за проведением процедуры оценки с указанием сроков, образовательных организаций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графика выходов общественных наблюдателей на наблюдение за проведением процедуры оценки с указанием сроков, образовательных организаций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рекомендаций для</w:t>
            </w:r>
            <w:r w:rsid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 xml:space="preserve"> </w:t>
            </w: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 xml:space="preserve">образовательных организаций по обеспечению </w:t>
            </w:r>
            <w:proofErr w:type="gramStart"/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Обеспечение видеонаблюдения за проведением процедуры оценки качества образования и проверки работ участников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2.6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 xml:space="preserve">Наличие информационной (аналитической) справки о результатах обеспечения в образовательных организациях </w:t>
            </w:r>
            <w:proofErr w:type="gramStart"/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объективности проведения процедур оценки качества образования</w:t>
            </w:r>
            <w:proofErr w:type="gramEnd"/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 xml:space="preserve">Наличие информационной (аналитической) справки о результатах обеспечения в образовательных организациях </w:t>
            </w:r>
            <w:proofErr w:type="gramStart"/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объективности проведения процедур оценки качества образования</w:t>
            </w:r>
            <w:proofErr w:type="gramEnd"/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2.7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Проверка всероссийских проверочных работ осуществляется муниципальной комиссией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Проверка всероссийских проверочных работ осуществляется комиссией образовательной организации, состоящей из педагогов, не работающих в классе, работы которого проверяются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2.8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В муниципалитете проводится выборочная перепроверка всероссийских проверочных работ муниципальной комиссией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информационной (аналитической) справки о результатах процедур оценки качества образования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2.9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информационной (аналитической) справки о результатах процедур оценки качества образования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Наличие плана мероприятий по повышению объективности оценки качества образования в образовательной организации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2.10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Наличие адресных рекомендаций для образовательных организаций по повышению </w:t>
            </w:r>
            <w:proofErr w:type="gramStart"/>
            <w:r w:rsidRPr="00FF2D91">
              <w:rPr>
                <w:sz w:val="24"/>
                <w:szCs w:val="24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Выявление ОО с необъективными результатами и профилактическая работа с выявленными ОО. Проведение </w:t>
            </w:r>
            <w:proofErr w:type="gramStart"/>
            <w:r w:rsidRPr="00FF2D91">
              <w:rPr>
                <w:sz w:val="24"/>
                <w:szCs w:val="24"/>
              </w:rPr>
              <w:t>анализа результатов мониторинга объективности результатов оценочных процедур</w:t>
            </w:r>
            <w:proofErr w:type="gramEnd"/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Анализ результатов оценочных процедур, в том числе: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Анализ результатов оценочных процедур, в том числе: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3.1.2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ЕГЭ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ЕГЭ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3.1.3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ОГЭ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ОГЭ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3.1.4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ВПР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ВПР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3.2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 xml:space="preserve">Мероприятия по </w:t>
            </w:r>
            <w:r w:rsidRPr="00FF2D91">
              <w:rPr>
                <w:sz w:val="24"/>
                <w:szCs w:val="24"/>
              </w:rPr>
              <w:t>формированию позитивного отношения к вопросам объективной оценки результатов обучения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 xml:space="preserve">Мероприятия по </w:t>
            </w:r>
            <w:r w:rsidRPr="00FF2D91">
              <w:rPr>
                <w:sz w:val="24"/>
                <w:szCs w:val="24"/>
              </w:rPr>
              <w:t>формированию позитивного отношения к вопросам объективной оценки результатов обучения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3.3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Использование результатов для управления качеством образования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Использование результатов для управления качеством образования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3.4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Обеспечение объективности в </w:t>
            </w:r>
            <w:proofErr w:type="gramStart"/>
            <w:r w:rsidRPr="00FF2D91">
              <w:rPr>
                <w:sz w:val="24"/>
                <w:szCs w:val="24"/>
              </w:rPr>
              <w:t>конкретных</w:t>
            </w:r>
            <w:proofErr w:type="gramEnd"/>
            <w:r w:rsidRPr="00FF2D91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Обеспечение объективности результатов в ОО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3.5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Мониторинг объективности результатов оценочных процедур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Мониторинг объективности результатов оценочных процедур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3.6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Анализ </w:t>
            </w:r>
            <w:proofErr w:type="gramStart"/>
            <w:r w:rsidRPr="00FF2D91">
              <w:rPr>
                <w:sz w:val="24"/>
                <w:szCs w:val="24"/>
              </w:rPr>
              <w:t>результатов мониторинга объективности результатов оценочных процедур</w:t>
            </w:r>
            <w:proofErr w:type="gramEnd"/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Анализ </w:t>
            </w:r>
            <w:proofErr w:type="gramStart"/>
            <w:r w:rsidRPr="00FF2D91">
              <w:rPr>
                <w:sz w:val="24"/>
                <w:szCs w:val="24"/>
              </w:rPr>
              <w:t>итогов мониторинга объективности результатов оценочных процедур</w:t>
            </w:r>
            <w:proofErr w:type="gramEnd"/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3.7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Управленческие решения по результатам анализа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Управленческие решения по результатам анализа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3.9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Наличие мероприятий по повышению объективности оценки результатов в образовательных организациях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54B29" w:rsidRPr="009A23F6" w:rsidTr="007E1A0A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EEECE1" w:themeFill="background2"/>
          </w:tcPr>
          <w:p w:rsidR="00E54B29" w:rsidRPr="00FF2D91" w:rsidRDefault="00E54B29" w:rsidP="00FF2D9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F2D91">
              <w:rPr>
                <w:b/>
                <w:sz w:val="24"/>
                <w:szCs w:val="24"/>
              </w:rPr>
              <w:t>2021 год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Определение системы муниципальных мероприятий (семинары, информационно-методические дни, </w:t>
            </w:r>
            <w:proofErr w:type="spellStart"/>
            <w:r w:rsidRPr="00FF2D91">
              <w:rPr>
                <w:sz w:val="24"/>
                <w:szCs w:val="24"/>
              </w:rPr>
              <w:t>воркшопы</w:t>
            </w:r>
            <w:proofErr w:type="spellEnd"/>
            <w:r w:rsidRPr="00FF2D91">
              <w:rPr>
                <w:sz w:val="24"/>
                <w:szCs w:val="24"/>
              </w:rPr>
              <w:t xml:space="preserve"> </w:t>
            </w:r>
            <w:proofErr w:type="gramStart"/>
            <w:r w:rsidRPr="00FF2D91">
              <w:rPr>
                <w:sz w:val="24"/>
                <w:szCs w:val="24"/>
              </w:rPr>
              <w:t>-м</w:t>
            </w:r>
            <w:proofErr w:type="gramEnd"/>
            <w:r w:rsidRPr="00FF2D91">
              <w:rPr>
                <w:sz w:val="24"/>
                <w:szCs w:val="24"/>
              </w:rPr>
              <w:t>астерские, дискуссионные площадки, круглые столы) по формированию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</w:t>
            </w:r>
          </w:p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Определение системы школьных мероприятий (семинары, информационно-методические дни, </w:t>
            </w:r>
            <w:proofErr w:type="spellStart"/>
            <w:r w:rsidRPr="00FF2D91">
              <w:rPr>
                <w:sz w:val="24"/>
                <w:szCs w:val="24"/>
              </w:rPr>
              <w:t>воркшопы</w:t>
            </w:r>
            <w:proofErr w:type="spellEnd"/>
            <w:r w:rsidRPr="00FF2D91">
              <w:rPr>
                <w:sz w:val="24"/>
                <w:szCs w:val="24"/>
              </w:rPr>
              <w:t xml:space="preserve"> - мастерские, дискуссионные площадки, круглые столы) по формированию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</w:t>
            </w:r>
          </w:p>
        </w:tc>
      </w:tr>
      <w:tr w:rsidR="004A70F4" w:rsidRPr="009A23F6" w:rsidTr="001B4761">
        <w:tc>
          <w:tcPr>
            <w:tcW w:w="0" w:type="auto"/>
          </w:tcPr>
          <w:p w:rsidR="004A70F4" w:rsidRPr="00FF2D91" w:rsidRDefault="004A70F4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4A70F4" w:rsidRPr="00FF2D91" w:rsidRDefault="004A70F4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Реализация помощи учителям, имеющим профессиональные проблемы и дефициты. Муниципальный уровень Педагогических чтений «Результативность применения педагогических технологий в целях ликвидации и профилактики профессиональных и учебных дефицитов»</w:t>
            </w:r>
          </w:p>
        </w:tc>
        <w:tc>
          <w:tcPr>
            <w:tcW w:w="0" w:type="auto"/>
          </w:tcPr>
          <w:p w:rsidR="004A70F4" w:rsidRPr="00FF2D91" w:rsidRDefault="004A70F4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Реализация помощи учителям, имеющим профессиональные проблемы и дефициты. Школьный уровень Педагогических чтений «Результативность применения педагогических технологий в целях ликвидации и профилактики профессиональных и учебных дефицитов»</w:t>
            </w:r>
          </w:p>
        </w:tc>
      </w:tr>
      <w:tr w:rsidR="004A70F4" w:rsidRPr="009A23F6" w:rsidTr="001B4761">
        <w:tc>
          <w:tcPr>
            <w:tcW w:w="0" w:type="auto"/>
          </w:tcPr>
          <w:p w:rsidR="004A70F4" w:rsidRPr="00FF2D91" w:rsidRDefault="004A70F4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4A70F4" w:rsidRPr="00FF2D91" w:rsidRDefault="004A70F4" w:rsidP="00FF2D9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70F4" w:rsidRPr="00FF2D91" w:rsidRDefault="004A70F4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Внесение изменений в Положения о стимулировании с целью повышения заинтересованности педагогов в использовании объективных результатов оценочных процедур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Обеспечение объективности образовательных результатов в рамках конкретной оценочной процедуры. Проведение </w:t>
            </w:r>
            <w:proofErr w:type="gramStart"/>
            <w:r w:rsidRPr="00FF2D91">
              <w:rPr>
                <w:sz w:val="24"/>
                <w:szCs w:val="24"/>
              </w:rPr>
              <w:t>мониторинга показателей объективности результатов оценочных процедур</w:t>
            </w:r>
            <w:proofErr w:type="gramEnd"/>
            <w:r w:rsidRPr="00FF2D91">
              <w:rPr>
                <w:sz w:val="24"/>
                <w:szCs w:val="24"/>
              </w:rPr>
              <w:t xml:space="preserve"> по следующим показателям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ЕГЭ)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ЕГЭ)</w:t>
            </w:r>
          </w:p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Consolas55pt"/>
                <w:rFonts w:ascii="Liberation Serif" w:hAnsi="Liberation Serif" w:cs="Liberation Serif"/>
                <w:sz w:val="24"/>
                <w:szCs w:val="24"/>
              </w:rPr>
              <w:t>•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 xml:space="preserve">Наличие приказа (или иного документа) об обеспечении </w:t>
            </w:r>
            <w:proofErr w:type="gramStart"/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 xml:space="preserve">Наличие приказа (или иного документа) об обеспечении </w:t>
            </w:r>
            <w:proofErr w:type="gramStart"/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объективности процедур оценки качества образования</w:t>
            </w:r>
            <w:proofErr w:type="gramEnd"/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системы подготовки общественных наблюдателей за процедурами оценки качества образования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системы подготовки общественных наблюдателей за процедурами оценки качества образования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2.4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графика выходов на наблюдение за проведением процедуры оценки с указанием сроков, образовательных организаций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графика выходов общественных наблюдателей на наблюдение за проведением процедуры оценки с указанием сроков, образовательных организаций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 xml:space="preserve">Наличие рекомендаций для образовательных организаций по обеспечению </w:t>
            </w:r>
            <w:proofErr w:type="gramStart"/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Обеспечение видеонаблюдения за проведением процедуры оценки качества образования и проверки работ участников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2.6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 xml:space="preserve">Наличие информационной (аналитической) справки о результатах обеспечения в образовательных организациях </w:t>
            </w:r>
            <w:proofErr w:type="gramStart"/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объективности проведения процедур оценки качества образования</w:t>
            </w:r>
            <w:proofErr w:type="gramEnd"/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 xml:space="preserve">Наличие информационной (аналитической) справки о результатах обеспечения в образовательных организациях </w:t>
            </w:r>
            <w:proofErr w:type="gramStart"/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объективности проведения процедур оценки качества образования</w:t>
            </w:r>
            <w:proofErr w:type="gramEnd"/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2.7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Проверка всероссийских проверочных работ осуществляется муниципальной комиссией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Проверка всероссийских проверочных работ осуществляется комиссией образовательной организации, состоящей из педагогов, не работающих в классе, работы которого проверяются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2.8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В муниципалитете проводится выборочная перепроверка всероссийских проверочных работ муниципальной комиссией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информационной (аналитической) справки о результатах процедур оценки качества образования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2.9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rStyle w:val="1"/>
                <w:rFonts w:ascii="Liberation Serif" w:eastAsiaTheme="minorHAnsi" w:hAnsi="Liberation Serif" w:cs="Liberation Serif"/>
                <w:sz w:val="24"/>
                <w:szCs w:val="24"/>
              </w:rPr>
              <w:t>Наличие информационной (аналитической) справки о результатах процедур оценки качества образования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Наличие плана мероприятий по повышению объективности оценки качества образования в образовательной организации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2.10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Наличие адресных рекомендаций для образовательных организаций по повышению </w:t>
            </w:r>
            <w:proofErr w:type="gramStart"/>
            <w:r w:rsidRPr="00FF2D91">
              <w:rPr>
                <w:sz w:val="24"/>
                <w:szCs w:val="24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Выявление ОО с необъективными результатами и профилактическая работа с выявленными ОО. Проведение </w:t>
            </w:r>
            <w:proofErr w:type="gramStart"/>
            <w:r w:rsidRPr="00FF2D91">
              <w:rPr>
                <w:sz w:val="24"/>
                <w:szCs w:val="24"/>
              </w:rPr>
              <w:t>анализа результатов мониторинга объективности результатов оценочных процедур</w:t>
            </w:r>
            <w:proofErr w:type="gramEnd"/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Анализ результатов оценочных процедур, в том числе: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Анализ результатов оценочных процедур, в том числе: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3.1.2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ЕГЭ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ЕГЭ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3.1.3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ОГЭ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ОГЭ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3.1.4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ВПР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>ВПР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Pr="00FF2D91" w:rsidRDefault="00E54B29" w:rsidP="007E1A0A">
            <w:pPr>
              <w:pStyle w:val="a4"/>
              <w:jc w:val="both"/>
              <w:rPr>
                <w:sz w:val="22"/>
                <w:szCs w:val="22"/>
              </w:rPr>
            </w:pPr>
            <w:r w:rsidRPr="00FF2D91">
              <w:rPr>
                <w:sz w:val="22"/>
                <w:szCs w:val="22"/>
              </w:rPr>
              <w:t>3.2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 xml:space="preserve">Мероприятия по </w:t>
            </w:r>
            <w:r w:rsidRPr="00FF2D91">
              <w:rPr>
                <w:sz w:val="24"/>
                <w:szCs w:val="24"/>
              </w:rPr>
              <w:t>формированию позитивного отношения к вопросам объективной оценки результатов обучения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 xml:space="preserve">Мероприятия по </w:t>
            </w:r>
            <w:r w:rsidRPr="00FF2D91">
              <w:rPr>
                <w:sz w:val="24"/>
                <w:szCs w:val="24"/>
              </w:rPr>
              <w:t>формированию позитивного отношения к вопросам объективной оценки результатов обучения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Default="00E54B29" w:rsidP="007E1A0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Использование результатов для управления качеством образования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Использование результатов для управления качеством образования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Default="00E54B29" w:rsidP="007E1A0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Обеспечение объективности в </w:t>
            </w:r>
            <w:proofErr w:type="gramStart"/>
            <w:r w:rsidRPr="00FF2D91">
              <w:rPr>
                <w:sz w:val="24"/>
                <w:szCs w:val="24"/>
              </w:rPr>
              <w:t>конкретных</w:t>
            </w:r>
            <w:proofErr w:type="gramEnd"/>
            <w:r w:rsidRPr="00FF2D91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Обеспечение объективности результатов в ОО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Default="00E54B29" w:rsidP="007E1A0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Мониторинг объективности результатов оценочных процедур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Мониторинг объективности результатов оценочных процедур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Default="00E54B29" w:rsidP="007E1A0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Анализ </w:t>
            </w:r>
            <w:proofErr w:type="gramStart"/>
            <w:r w:rsidRPr="00FF2D91">
              <w:rPr>
                <w:sz w:val="24"/>
                <w:szCs w:val="24"/>
              </w:rPr>
              <w:t>результатов мониторинга объективности результатов оценочных процедур</w:t>
            </w:r>
            <w:proofErr w:type="gramEnd"/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Анализ </w:t>
            </w:r>
            <w:proofErr w:type="gramStart"/>
            <w:r w:rsidRPr="00FF2D91">
              <w:rPr>
                <w:sz w:val="24"/>
                <w:szCs w:val="24"/>
              </w:rPr>
              <w:t>итогов мониторинга объективности результатов оценочных процедур</w:t>
            </w:r>
            <w:proofErr w:type="gramEnd"/>
          </w:p>
        </w:tc>
      </w:tr>
      <w:tr w:rsidR="00E54B29" w:rsidRPr="009A23F6" w:rsidTr="001B4761">
        <w:tc>
          <w:tcPr>
            <w:tcW w:w="0" w:type="auto"/>
          </w:tcPr>
          <w:p w:rsidR="00E54B29" w:rsidRDefault="00E54B29" w:rsidP="007E1A0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Default="00E54B29" w:rsidP="007E1A0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Управленческие решения по результатам анализа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Управленческие решения по результатам анализа</w:t>
            </w:r>
          </w:p>
        </w:tc>
      </w:tr>
      <w:tr w:rsidR="00E54B29" w:rsidRPr="009A23F6" w:rsidTr="001B4761">
        <w:tc>
          <w:tcPr>
            <w:tcW w:w="0" w:type="auto"/>
          </w:tcPr>
          <w:p w:rsidR="00E54B29" w:rsidRDefault="00E54B29" w:rsidP="007E1A0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Наличие мероприятий по повышению объективности оценки результатов в образовательных организациях</w:t>
            </w:r>
          </w:p>
        </w:tc>
        <w:tc>
          <w:tcPr>
            <w:tcW w:w="0" w:type="auto"/>
          </w:tcPr>
          <w:p w:rsidR="00E54B29" w:rsidRPr="00FF2D91" w:rsidRDefault="00E54B29" w:rsidP="00FF2D91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7E2F55" w:rsidRPr="009A23F6" w:rsidRDefault="007E2F55" w:rsidP="00935800">
      <w:pPr>
        <w:pStyle w:val="a4"/>
        <w:rPr>
          <w:sz w:val="24"/>
          <w:szCs w:val="24"/>
        </w:rPr>
      </w:pPr>
    </w:p>
    <w:sectPr w:rsidR="007E2F55" w:rsidRPr="009A23F6" w:rsidSect="004632A3">
      <w:footerReference w:type="even" r:id="rId8"/>
      <w:pgSz w:w="11906" w:h="16838" w:code="9"/>
      <w:pgMar w:top="1134" w:right="1134" w:bottom="1134" w:left="1021" w:header="0" w:footer="6" w:gutter="0"/>
      <w:paperSrc w:first="7" w:other="7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49" w:rsidRDefault="00560649" w:rsidP="00FF2D91">
      <w:pPr>
        <w:spacing w:after="0" w:line="240" w:lineRule="auto"/>
      </w:pPr>
      <w:r>
        <w:separator/>
      </w:r>
    </w:p>
  </w:endnote>
  <w:endnote w:type="continuationSeparator" w:id="0">
    <w:p w:rsidR="00560649" w:rsidRDefault="00560649" w:rsidP="00FF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7333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F2D91" w:rsidRPr="00FF2D91" w:rsidRDefault="00FF2D91">
        <w:pPr>
          <w:pStyle w:val="a8"/>
          <w:jc w:val="center"/>
          <w:rPr>
            <w:sz w:val="22"/>
            <w:szCs w:val="22"/>
          </w:rPr>
        </w:pPr>
        <w:r w:rsidRPr="00FF2D91">
          <w:rPr>
            <w:sz w:val="22"/>
            <w:szCs w:val="22"/>
          </w:rPr>
          <w:fldChar w:fldCharType="begin"/>
        </w:r>
        <w:r w:rsidRPr="00FF2D91">
          <w:rPr>
            <w:sz w:val="22"/>
            <w:szCs w:val="22"/>
          </w:rPr>
          <w:instrText>PAGE   \* MERGEFORMAT</w:instrText>
        </w:r>
        <w:r w:rsidRPr="00FF2D91">
          <w:rPr>
            <w:sz w:val="22"/>
            <w:szCs w:val="22"/>
          </w:rPr>
          <w:fldChar w:fldCharType="separate"/>
        </w:r>
        <w:r w:rsidR="001C2B60">
          <w:rPr>
            <w:noProof/>
            <w:sz w:val="22"/>
            <w:szCs w:val="22"/>
          </w:rPr>
          <w:t>2</w:t>
        </w:r>
        <w:r w:rsidRPr="00FF2D91">
          <w:rPr>
            <w:sz w:val="22"/>
            <w:szCs w:val="22"/>
          </w:rPr>
          <w:fldChar w:fldCharType="end"/>
        </w:r>
      </w:p>
    </w:sdtContent>
  </w:sdt>
  <w:p w:rsidR="00FF2D91" w:rsidRDefault="00FF2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49" w:rsidRDefault="00560649" w:rsidP="00FF2D91">
      <w:pPr>
        <w:spacing w:after="0" w:line="240" w:lineRule="auto"/>
      </w:pPr>
      <w:r>
        <w:separator/>
      </w:r>
    </w:p>
  </w:footnote>
  <w:footnote w:type="continuationSeparator" w:id="0">
    <w:p w:rsidR="00560649" w:rsidRDefault="00560649" w:rsidP="00FF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6EB9"/>
    <w:multiLevelType w:val="hybridMultilevel"/>
    <w:tmpl w:val="F968B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5CDF"/>
    <w:multiLevelType w:val="hybridMultilevel"/>
    <w:tmpl w:val="36A8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D50E1"/>
    <w:multiLevelType w:val="hybridMultilevel"/>
    <w:tmpl w:val="D4D0A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5122AD"/>
    <w:multiLevelType w:val="hybridMultilevel"/>
    <w:tmpl w:val="E28E1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91"/>
    <w:rsid w:val="00003F6A"/>
    <w:rsid w:val="0003018B"/>
    <w:rsid w:val="000344EC"/>
    <w:rsid w:val="0017045D"/>
    <w:rsid w:val="00174E9F"/>
    <w:rsid w:val="00183798"/>
    <w:rsid w:val="001B4761"/>
    <w:rsid w:val="001C2B60"/>
    <w:rsid w:val="002144FC"/>
    <w:rsid w:val="002314B8"/>
    <w:rsid w:val="00244D20"/>
    <w:rsid w:val="00250D75"/>
    <w:rsid w:val="002516C8"/>
    <w:rsid w:val="00280CD3"/>
    <w:rsid w:val="002C1891"/>
    <w:rsid w:val="00302B35"/>
    <w:rsid w:val="0032252D"/>
    <w:rsid w:val="00323D04"/>
    <w:rsid w:val="003862D4"/>
    <w:rsid w:val="003D60B7"/>
    <w:rsid w:val="003E7C1A"/>
    <w:rsid w:val="003F7612"/>
    <w:rsid w:val="004266A8"/>
    <w:rsid w:val="00443C10"/>
    <w:rsid w:val="004632A3"/>
    <w:rsid w:val="004A70F4"/>
    <w:rsid w:val="004B7A21"/>
    <w:rsid w:val="004D4E86"/>
    <w:rsid w:val="00500211"/>
    <w:rsid w:val="00502B1E"/>
    <w:rsid w:val="00560649"/>
    <w:rsid w:val="005E2425"/>
    <w:rsid w:val="006F1474"/>
    <w:rsid w:val="00774BC2"/>
    <w:rsid w:val="007E2F55"/>
    <w:rsid w:val="00805565"/>
    <w:rsid w:val="00817D9F"/>
    <w:rsid w:val="00822623"/>
    <w:rsid w:val="00864EAE"/>
    <w:rsid w:val="008C59F9"/>
    <w:rsid w:val="008E29CF"/>
    <w:rsid w:val="00923592"/>
    <w:rsid w:val="00935800"/>
    <w:rsid w:val="00951986"/>
    <w:rsid w:val="009A23F6"/>
    <w:rsid w:val="00AA17E2"/>
    <w:rsid w:val="00BF3450"/>
    <w:rsid w:val="00CC2F15"/>
    <w:rsid w:val="00D24CC2"/>
    <w:rsid w:val="00D35F2C"/>
    <w:rsid w:val="00D72870"/>
    <w:rsid w:val="00D86DB1"/>
    <w:rsid w:val="00D922DC"/>
    <w:rsid w:val="00DF4B56"/>
    <w:rsid w:val="00E54B29"/>
    <w:rsid w:val="00E7624E"/>
    <w:rsid w:val="00F704CF"/>
    <w:rsid w:val="00FD0346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sid w:val="0080556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8055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7E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7E2F5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2F55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4pt">
    <w:name w:val="Основной текст (2) + 4 pt"/>
    <w:basedOn w:val="21"/>
    <w:rsid w:val="00DF4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9A23F6"/>
    <w:pPr>
      <w:spacing w:after="0" w:line="240" w:lineRule="auto"/>
    </w:pPr>
  </w:style>
  <w:style w:type="character" w:customStyle="1" w:styleId="a5">
    <w:name w:val="Основной текст_"/>
    <w:basedOn w:val="a0"/>
    <w:link w:val="23"/>
    <w:rsid w:val="00244D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244D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5"/>
    <w:rsid w:val="00244D2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olas55pt">
    <w:name w:val="Основной текст + Consolas;5;5 pt"/>
    <w:basedOn w:val="a5"/>
    <w:rsid w:val="00244D2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FF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D91"/>
  </w:style>
  <w:style w:type="paragraph" w:styleId="a8">
    <w:name w:val="footer"/>
    <w:basedOn w:val="a"/>
    <w:link w:val="a9"/>
    <w:uiPriority w:val="99"/>
    <w:unhideWhenUsed/>
    <w:rsid w:val="00FF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sid w:val="0080556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8055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7E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7E2F5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2F55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4pt">
    <w:name w:val="Основной текст (2) + 4 pt"/>
    <w:basedOn w:val="21"/>
    <w:rsid w:val="00DF4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9A23F6"/>
    <w:pPr>
      <w:spacing w:after="0" w:line="240" w:lineRule="auto"/>
    </w:pPr>
  </w:style>
  <w:style w:type="character" w:customStyle="1" w:styleId="a5">
    <w:name w:val="Основной текст_"/>
    <w:basedOn w:val="a0"/>
    <w:link w:val="23"/>
    <w:rsid w:val="00244D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244D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5"/>
    <w:rsid w:val="00244D2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olas55pt">
    <w:name w:val="Основной текст + Consolas;5;5 pt"/>
    <w:basedOn w:val="a5"/>
    <w:rsid w:val="00244D2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FF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D91"/>
  </w:style>
  <w:style w:type="paragraph" w:styleId="a8">
    <w:name w:val="footer"/>
    <w:basedOn w:val="a"/>
    <w:link w:val="a9"/>
    <w:uiPriority w:val="99"/>
    <w:unhideWhenUsed/>
    <w:rsid w:val="00FF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dcterms:created xsi:type="dcterms:W3CDTF">2020-02-03T06:01:00Z</dcterms:created>
  <dcterms:modified xsi:type="dcterms:W3CDTF">2020-02-12T06:47:00Z</dcterms:modified>
</cp:coreProperties>
</file>